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24" w:rsidRDefault="00521B24" w:rsidP="00521B24">
      <w:pPr>
        <w:ind w:firstLine="300"/>
        <w:jc w:val="center"/>
        <w:textAlignment w:val="top"/>
        <w:rPr>
          <w:color w:val="000000"/>
          <w:sz w:val="22"/>
          <w:szCs w:val="22"/>
        </w:rPr>
      </w:pPr>
    </w:p>
    <w:p w:rsidR="00521B24" w:rsidRDefault="00521B24" w:rsidP="00521B24">
      <w:pPr>
        <w:ind w:firstLine="300"/>
        <w:jc w:val="center"/>
        <w:textAlignment w:val="top"/>
        <w:rPr>
          <w:color w:val="000000"/>
          <w:sz w:val="22"/>
          <w:szCs w:val="22"/>
        </w:rPr>
      </w:pPr>
    </w:p>
    <w:p w:rsidR="00521B24" w:rsidRDefault="00521B24" w:rsidP="00521B24">
      <w:pPr>
        <w:ind w:firstLine="300"/>
        <w:jc w:val="right"/>
        <w:textAlignment w:val="top"/>
        <w:rPr>
          <w:color w:val="000000"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5"/>
      </w:tblGrid>
      <w:tr w:rsidR="00521B24" w:rsidTr="00521B24">
        <w:trPr>
          <w:trHeight w:val="1478"/>
        </w:trPr>
        <w:tc>
          <w:tcPr>
            <w:tcW w:w="9485" w:type="dxa"/>
          </w:tcPr>
          <w:p w:rsidR="00521B24" w:rsidRDefault="00521B24" w:rsidP="00521B24">
            <w:pPr>
              <w:jc w:val="right"/>
              <w:rPr>
                <w:b/>
              </w:rPr>
            </w:pPr>
            <w:r w:rsidRPr="00F7726E">
              <w:rPr>
                <w:b/>
              </w:rPr>
              <w:t>УТВЕРЖДЕНО</w:t>
            </w:r>
            <w:r>
              <w:rPr>
                <w:b/>
              </w:rPr>
              <w:t xml:space="preserve"> </w:t>
            </w:r>
          </w:p>
          <w:p w:rsidR="00521B24" w:rsidRPr="00521B24" w:rsidRDefault="00E754A9" w:rsidP="00E754A9">
            <w:pPr>
              <w:widowControl w:val="0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Решением Общего собрания</w:t>
            </w:r>
            <w:r w:rsidR="00521B24">
              <w:rPr>
                <w:b/>
              </w:rPr>
              <w:t xml:space="preserve"> членов </w:t>
            </w:r>
            <w:r w:rsidR="00FE1CDB">
              <w:rPr>
                <w:b/>
                <w:bCs/>
                <w:color w:val="000000"/>
              </w:rPr>
              <w:t>Профессиональной медицинской ассоциации</w:t>
            </w:r>
            <w:r w:rsidRPr="003435FC">
              <w:rPr>
                <w:b/>
                <w:bCs/>
                <w:color w:val="000000"/>
              </w:rPr>
              <w:t xml:space="preserve"> специалистов остеопатии и мануальной медицины «Ассоциация остеопатов»</w:t>
            </w:r>
          </w:p>
          <w:p w:rsidR="00521B24" w:rsidRPr="00E51423" w:rsidRDefault="00FF2ED4" w:rsidP="00521B24">
            <w:pPr>
              <w:jc w:val="right"/>
              <w:rPr>
                <w:b/>
                <w:u w:val="single"/>
              </w:rPr>
            </w:pPr>
            <w:r w:rsidRPr="00E51423">
              <w:rPr>
                <w:b/>
                <w:u w:val="single"/>
              </w:rPr>
              <w:t>Протокол № 2-ОС от «01» ноября 2015</w:t>
            </w:r>
            <w:r w:rsidR="00521B24" w:rsidRPr="00E51423">
              <w:rPr>
                <w:b/>
                <w:u w:val="single"/>
              </w:rPr>
              <w:t xml:space="preserve"> г.</w:t>
            </w:r>
          </w:p>
          <w:p w:rsidR="00521B24" w:rsidRDefault="00521B24" w:rsidP="00521B24">
            <w:pPr>
              <w:jc w:val="right"/>
            </w:pPr>
          </w:p>
          <w:p w:rsidR="00521B24" w:rsidRDefault="00521B24" w:rsidP="00521B24">
            <w:pPr>
              <w:jc w:val="right"/>
            </w:pPr>
          </w:p>
        </w:tc>
      </w:tr>
      <w:tr w:rsidR="00521B24" w:rsidTr="00521B24">
        <w:trPr>
          <w:trHeight w:val="242"/>
        </w:trPr>
        <w:tc>
          <w:tcPr>
            <w:tcW w:w="9485" w:type="dxa"/>
          </w:tcPr>
          <w:p w:rsidR="00521B24" w:rsidRDefault="00521B24" w:rsidP="00521B24">
            <w:pPr>
              <w:jc w:val="right"/>
            </w:pPr>
            <w:r>
              <w:t>_____________________/Новосельцев С. В./</w:t>
            </w:r>
          </w:p>
          <w:p w:rsidR="00521B24" w:rsidRDefault="00521B24" w:rsidP="00521B24">
            <w:pPr>
              <w:jc w:val="right"/>
            </w:pPr>
            <w:r>
              <w:t>_______</w:t>
            </w:r>
            <w:r w:rsidR="00E754A9">
              <w:t>_</w:t>
            </w:r>
            <w:r>
              <w:t>__________________/</w:t>
            </w:r>
            <w:proofErr w:type="spellStart"/>
            <w:r>
              <w:t>Яковец</w:t>
            </w:r>
            <w:proofErr w:type="spellEnd"/>
            <w:r w:rsidR="00E754A9">
              <w:t xml:space="preserve"> Г. В./</w:t>
            </w:r>
            <w:r>
              <w:t xml:space="preserve">  </w:t>
            </w:r>
          </w:p>
          <w:p w:rsidR="00521B24" w:rsidRDefault="00E754A9" w:rsidP="00521B24">
            <w:pPr>
              <w:jc w:val="right"/>
            </w:pPr>
            <w:r>
              <w:t>______</w:t>
            </w:r>
            <w:r w:rsidR="00521B24">
              <w:t>____________________/Ягудин Р. В./</w:t>
            </w:r>
          </w:p>
        </w:tc>
      </w:tr>
      <w:tr w:rsidR="00521B24" w:rsidTr="00521B24">
        <w:trPr>
          <w:trHeight w:val="994"/>
        </w:trPr>
        <w:tc>
          <w:tcPr>
            <w:tcW w:w="9485" w:type="dxa"/>
          </w:tcPr>
          <w:p w:rsidR="00521B24" w:rsidRDefault="00521B24" w:rsidP="00521B24">
            <w:pPr>
              <w:jc w:val="right"/>
            </w:pPr>
            <w:r>
              <w:t xml:space="preserve">  </w:t>
            </w:r>
          </w:p>
        </w:tc>
      </w:tr>
    </w:tbl>
    <w:p w:rsidR="00521B24" w:rsidRDefault="00521B24" w:rsidP="00521B24">
      <w:pPr>
        <w:ind w:firstLine="300"/>
        <w:jc w:val="center"/>
        <w:textAlignment w:val="top"/>
        <w:rPr>
          <w:color w:val="000000"/>
          <w:sz w:val="22"/>
          <w:szCs w:val="22"/>
        </w:rPr>
      </w:pPr>
    </w:p>
    <w:p w:rsidR="00521B24" w:rsidRDefault="00521B24" w:rsidP="00521B24">
      <w:pPr>
        <w:ind w:firstLine="300"/>
        <w:jc w:val="center"/>
        <w:textAlignment w:val="top"/>
        <w:rPr>
          <w:color w:val="000000"/>
          <w:sz w:val="22"/>
          <w:szCs w:val="22"/>
        </w:rPr>
      </w:pPr>
    </w:p>
    <w:p w:rsidR="00521B24" w:rsidRDefault="00521B24" w:rsidP="003435FC">
      <w:pPr>
        <w:widowControl w:val="0"/>
        <w:jc w:val="center"/>
        <w:rPr>
          <w:color w:val="000000"/>
          <w:sz w:val="22"/>
          <w:szCs w:val="22"/>
        </w:rPr>
      </w:pPr>
      <w:r w:rsidRPr="00E6152E">
        <w:rPr>
          <w:b/>
          <w:bCs/>
          <w:color w:val="000000"/>
          <w:sz w:val="22"/>
          <w:szCs w:val="22"/>
        </w:rPr>
        <w:t xml:space="preserve">ПОЛОЖЕНИЕ </w:t>
      </w:r>
      <w:r w:rsidRPr="00E6152E">
        <w:rPr>
          <w:color w:val="000000"/>
          <w:sz w:val="22"/>
          <w:szCs w:val="22"/>
        </w:rPr>
        <w:br/>
      </w:r>
      <w:r w:rsidRPr="00E6152E">
        <w:rPr>
          <w:b/>
          <w:bCs/>
          <w:color w:val="000000"/>
        </w:rPr>
        <w:t>о взносах и порядке их внесения</w:t>
      </w:r>
      <w:r w:rsidRPr="00E6152E">
        <w:rPr>
          <w:color w:val="000000"/>
        </w:rPr>
        <w:br/>
      </w:r>
      <w:r w:rsidRPr="00E6152E">
        <w:rPr>
          <w:b/>
          <w:bCs/>
          <w:color w:val="000000"/>
        </w:rPr>
        <w:t xml:space="preserve">в </w:t>
      </w:r>
      <w:r w:rsidR="003435FC">
        <w:rPr>
          <w:b/>
          <w:bCs/>
          <w:color w:val="000000"/>
        </w:rPr>
        <w:t>Профессиональную медицинскую ассоциацию</w:t>
      </w:r>
      <w:r w:rsidR="003435FC" w:rsidRPr="003435FC">
        <w:rPr>
          <w:b/>
          <w:bCs/>
          <w:color w:val="000000"/>
        </w:rPr>
        <w:t xml:space="preserve"> специалистов остеопатии и мануальной медицины «Ассоциация остеопатов»</w:t>
      </w:r>
    </w:p>
    <w:p w:rsidR="00521B24" w:rsidRDefault="00521B24" w:rsidP="00521B24">
      <w:pPr>
        <w:ind w:firstLine="300"/>
        <w:jc w:val="center"/>
        <w:textAlignment w:val="top"/>
        <w:rPr>
          <w:color w:val="000000"/>
          <w:sz w:val="22"/>
          <w:szCs w:val="22"/>
        </w:rPr>
      </w:pPr>
    </w:p>
    <w:p w:rsidR="00521B24" w:rsidRDefault="00521B24" w:rsidP="00521B24">
      <w:pPr>
        <w:ind w:firstLine="300"/>
        <w:jc w:val="center"/>
        <w:textAlignment w:val="top"/>
        <w:rPr>
          <w:color w:val="000000"/>
          <w:sz w:val="22"/>
          <w:szCs w:val="22"/>
        </w:rPr>
      </w:pPr>
    </w:p>
    <w:p w:rsidR="00521B24" w:rsidRDefault="00521B24" w:rsidP="00521B24">
      <w:pPr>
        <w:ind w:firstLine="300"/>
        <w:jc w:val="center"/>
        <w:textAlignment w:val="top"/>
        <w:rPr>
          <w:color w:val="000000"/>
          <w:sz w:val="22"/>
          <w:szCs w:val="22"/>
        </w:rPr>
      </w:pPr>
    </w:p>
    <w:p w:rsidR="00521B24" w:rsidRPr="00E6152E" w:rsidRDefault="00521B24" w:rsidP="00521B24">
      <w:pPr>
        <w:ind w:firstLine="300"/>
        <w:jc w:val="center"/>
        <w:textAlignment w:val="top"/>
        <w:rPr>
          <w:color w:val="000000"/>
          <w:sz w:val="22"/>
          <w:szCs w:val="22"/>
        </w:rPr>
      </w:pPr>
      <w:r w:rsidRPr="00E6152E">
        <w:rPr>
          <w:color w:val="000000"/>
          <w:sz w:val="22"/>
          <w:szCs w:val="22"/>
        </w:rPr>
        <w:t xml:space="preserve">1. </w:t>
      </w:r>
      <w:r w:rsidRPr="00E6152E">
        <w:rPr>
          <w:b/>
          <w:bCs/>
          <w:color w:val="000000"/>
          <w:sz w:val="22"/>
          <w:szCs w:val="22"/>
        </w:rPr>
        <w:t>Общие положения</w:t>
      </w:r>
    </w:p>
    <w:p w:rsidR="00521B24" w:rsidRPr="00E401A2" w:rsidRDefault="00521B24" w:rsidP="00521B24">
      <w:pPr>
        <w:widowControl w:val="0"/>
        <w:jc w:val="both"/>
        <w:rPr>
          <w:color w:val="000000"/>
        </w:rPr>
      </w:pPr>
      <w:r w:rsidRPr="00E401A2">
        <w:rPr>
          <w:color w:val="000000"/>
        </w:rPr>
        <w:t xml:space="preserve">1.1. Настоящее Положение разработано в соответствии </w:t>
      </w:r>
      <w:r w:rsidR="00E02B4B" w:rsidRPr="00E401A2">
        <w:t>с соблюдением положений Федерального закона «О некоммерческих организациях» от 12.01.1996 года № 7-ФЗ,</w:t>
      </w:r>
      <w:r w:rsidR="00E02B4B" w:rsidRPr="00E401A2">
        <w:rPr>
          <w:color w:val="000000"/>
        </w:rPr>
        <w:t xml:space="preserve"> с </w:t>
      </w:r>
      <w:r w:rsidRPr="00E401A2">
        <w:rPr>
          <w:color w:val="000000"/>
        </w:rPr>
        <w:t xml:space="preserve">Уставом </w:t>
      </w:r>
      <w:r w:rsidR="003435FC" w:rsidRPr="00E401A2">
        <w:rPr>
          <w:color w:val="000000"/>
        </w:rPr>
        <w:t>Профессиональной медицинской ассоциации специалистов остеопатии и мануальной медицины «Ассоциация остеопатов»</w:t>
      </w:r>
      <w:r w:rsidRPr="00E401A2">
        <w:rPr>
          <w:color w:val="000000"/>
        </w:rPr>
        <w:t xml:space="preserve"> (далее – Ассоциация).</w:t>
      </w:r>
    </w:p>
    <w:p w:rsidR="00DC31C4" w:rsidRPr="00E401A2" w:rsidRDefault="00521B24" w:rsidP="00521B24">
      <w:pPr>
        <w:widowControl w:val="0"/>
        <w:jc w:val="both"/>
        <w:rPr>
          <w:color w:val="000000"/>
        </w:rPr>
      </w:pPr>
      <w:r w:rsidRPr="00E401A2">
        <w:rPr>
          <w:color w:val="000000"/>
        </w:rPr>
        <w:t xml:space="preserve">1.2. Настоящее Положение определяет порядок </w:t>
      </w:r>
      <w:r w:rsidR="00E02B4B" w:rsidRPr="00E401A2">
        <w:rPr>
          <w:color w:val="000000"/>
        </w:rPr>
        <w:t xml:space="preserve">формирования имущества Ассоциации </w:t>
      </w:r>
      <w:r w:rsidR="00DC31C4" w:rsidRPr="00E401A2">
        <w:t xml:space="preserve">за счет регулярных и единовременных </w:t>
      </w:r>
      <w:r w:rsidR="00E02B4B" w:rsidRPr="00E401A2">
        <w:rPr>
          <w:color w:val="000000"/>
        </w:rPr>
        <w:t xml:space="preserve">поступлений от кандидатов </w:t>
      </w:r>
      <w:r w:rsidR="00DC31C4" w:rsidRPr="00E401A2">
        <w:rPr>
          <w:color w:val="000000"/>
        </w:rPr>
        <w:t xml:space="preserve">и </w:t>
      </w:r>
      <w:r w:rsidR="00E02B4B" w:rsidRPr="00E401A2">
        <w:rPr>
          <w:color w:val="000000"/>
        </w:rPr>
        <w:t>членов</w:t>
      </w:r>
      <w:r w:rsidR="00DC31C4" w:rsidRPr="00E401A2">
        <w:rPr>
          <w:color w:val="000000"/>
        </w:rPr>
        <w:t xml:space="preserve"> Ассоциации в денежной форме</w:t>
      </w:r>
      <w:r w:rsidR="007F6A87">
        <w:t>, а так</w:t>
      </w:r>
      <w:r w:rsidR="00DC31C4" w:rsidRPr="00E401A2">
        <w:t xml:space="preserve">же устанавливает виды, размеры и порядок оплаты </w:t>
      </w:r>
      <w:r w:rsidR="00DC31C4" w:rsidRPr="00E401A2">
        <w:rPr>
          <w:color w:val="000000"/>
        </w:rPr>
        <w:t>вступительных, членских и целевых взносов</w:t>
      </w:r>
      <w:r w:rsidR="00DC31C4" w:rsidRPr="00E401A2">
        <w:t xml:space="preserve"> членами, устанавливает основные положения об ответственности за несвое</w:t>
      </w:r>
      <w:r w:rsidR="002476FB" w:rsidRPr="00E401A2">
        <w:t>временность и полноту их оплаты.</w:t>
      </w:r>
    </w:p>
    <w:p w:rsidR="002476FB" w:rsidRPr="00E401A2" w:rsidRDefault="00521B24" w:rsidP="00521B24">
      <w:pPr>
        <w:widowControl w:val="0"/>
        <w:jc w:val="both"/>
        <w:rPr>
          <w:color w:val="000000"/>
        </w:rPr>
      </w:pPr>
      <w:r w:rsidRPr="00E401A2">
        <w:rPr>
          <w:color w:val="000000"/>
        </w:rPr>
        <w:t>1.3. Размеры взносов</w:t>
      </w:r>
      <w:r w:rsidR="002476FB" w:rsidRPr="00E401A2">
        <w:rPr>
          <w:color w:val="000000"/>
        </w:rPr>
        <w:t xml:space="preserve"> и срок их оплаты</w:t>
      </w:r>
      <w:r w:rsidRPr="00E401A2">
        <w:rPr>
          <w:color w:val="000000"/>
        </w:rPr>
        <w:t xml:space="preserve"> утверждаются решением</w:t>
      </w:r>
      <w:r w:rsidR="002476FB" w:rsidRPr="00E401A2">
        <w:rPr>
          <w:color w:val="000000"/>
        </w:rPr>
        <w:t xml:space="preserve"> Общего собрания членов </w:t>
      </w:r>
      <w:r w:rsidRPr="00E401A2">
        <w:rPr>
          <w:color w:val="000000"/>
        </w:rPr>
        <w:t>Ассоциации.</w:t>
      </w:r>
    </w:p>
    <w:p w:rsidR="00521B24" w:rsidRPr="00E401A2" w:rsidRDefault="002476FB" w:rsidP="00521B24">
      <w:pPr>
        <w:widowControl w:val="0"/>
        <w:jc w:val="both"/>
        <w:rPr>
          <w:color w:val="000000"/>
        </w:rPr>
      </w:pPr>
      <w:r w:rsidRPr="00E401A2">
        <w:rPr>
          <w:color w:val="000000"/>
        </w:rPr>
        <w:t>1.4</w:t>
      </w:r>
      <w:r w:rsidR="00521B24" w:rsidRPr="00E401A2">
        <w:rPr>
          <w:color w:val="000000"/>
        </w:rPr>
        <w:t>. Члены Ассоциации, вышедшие или исключенные из Ассоциации, не имеют права на получение (возврат) внесенных ими денежных средств, уплаченных в качестве вступительного, членских, целевых и добровольных взносов.</w:t>
      </w:r>
    </w:p>
    <w:p w:rsidR="00521B24" w:rsidRPr="00E401A2" w:rsidRDefault="00521B24" w:rsidP="00521B24">
      <w:pPr>
        <w:ind w:firstLine="300"/>
        <w:jc w:val="both"/>
        <w:textAlignment w:val="top"/>
        <w:rPr>
          <w:color w:val="000000"/>
        </w:rPr>
      </w:pPr>
      <w:r w:rsidRPr="00E401A2">
        <w:rPr>
          <w:color w:val="000000"/>
        </w:rPr>
        <w:t> </w:t>
      </w:r>
    </w:p>
    <w:p w:rsidR="00521B24" w:rsidRPr="00E401A2" w:rsidRDefault="00521B24" w:rsidP="00521B24">
      <w:pPr>
        <w:ind w:firstLine="300"/>
        <w:jc w:val="center"/>
        <w:textAlignment w:val="top"/>
        <w:rPr>
          <w:color w:val="000000"/>
        </w:rPr>
      </w:pPr>
      <w:r w:rsidRPr="00E401A2">
        <w:rPr>
          <w:b/>
          <w:bCs/>
          <w:color w:val="000000"/>
        </w:rPr>
        <w:t>2. Вступительные взносы</w:t>
      </w:r>
    </w:p>
    <w:p w:rsidR="00E401A2" w:rsidRPr="00E401A2" w:rsidRDefault="00521B24" w:rsidP="00521B24">
      <w:pPr>
        <w:jc w:val="both"/>
        <w:textAlignment w:val="top"/>
        <w:rPr>
          <w:color w:val="000000"/>
        </w:rPr>
      </w:pPr>
      <w:r w:rsidRPr="00E401A2">
        <w:rPr>
          <w:color w:val="000000"/>
        </w:rPr>
        <w:t>2.1. Вступительный взнос</w:t>
      </w:r>
      <w:r w:rsidR="00E401A2" w:rsidRPr="00E401A2">
        <w:rPr>
          <w:color w:val="000000"/>
        </w:rPr>
        <w:t xml:space="preserve"> в Ассоциацию не предусмотрен до принятия иного решения Общего собрания членов Ассоциации.</w:t>
      </w:r>
    </w:p>
    <w:p w:rsidR="00D12DC1" w:rsidRPr="00E51423" w:rsidRDefault="00D12DC1" w:rsidP="00521B24">
      <w:pPr>
        <w:ind w:firstLine="300"/>
        <w:jc w:val="both"/>
        <w:textAlignment w:val="top"/>
        <w:rPr>
          <w:color w:val="000000"/>
        </w:rPr>
      </w:pPr>
    </w:p>
    <w:p w:rsidR="00521B24" w:rsidRPr="00E51423" w:rsidRDefault="00521B24" w:rsidP="00521B24">
      <w:pPr>
        <w:ind w:firstLine="300"/>
        <w:jc w:val="center"/>
        <w:textAlignment w:val="top"/>
        <w:rPr>
          <w:color w:val="000000"/>
        </w:rPr>
      </w:pPr>
      <w:r w:rsidRPr="00E51423">
        <w:rPr>
          <w:b/>
          <w:bCs/>
          <w:color w:val="000000"/>
        </w:rPr>
        <w:t>3. Членские взносы</w:t>
      </w:r>
    </w:p>
    <w:p w:rsidR="00521B24" w:rsidRPr="00010159" w:rsidRDefault="00521B24" w:rsidP="00AE1D63">
      <w:pPr>
        <w:jc w:val="both"/>
        <w:textAlignment w:val="top"/>
        <w:rPr>
          <w:color w:val="000000"/>
        </w:rPr>
      </w:pPr>
      <w:r w:rsidRPr="00010159">
        <w:rPr>
          <w:color w:val="000000"/>
        </w:rPr>
        <w:t xml:space="preserve">3.1. Ежегодные членские взносы </w:t>
      </w:r>
      <w:r w:rsidR="00AE1D63" w:rsidRPr="00010159">
        <w:rPr>
          <w:color w:val="000000"/>
        </w:rPr>
        <w:t>обязаны уплачива</w:t>
      </w:r>
      <w:r w:rsidRPr="00010159">
        <w:rPr>
          <w:color w:val="000000"/>
        </w:rPr>
        <w:t>т</w:t>
      </w:r>
      <w:r w:rsidR="00AE1D63" w:rsidRPr="00010159">
        <w:rPr>
          <w:color w:val="000000"/>
        </w:rPr>
        <w:t>ь</w:t>
      </w:r>
      <w:r w:rsidRPr="00010159">
        <w:rPr>
          <w:color w:val="000000"/>
        </w:rPr>
        <w:t xml:space="preserve"> все члены Ассоциации.</w:t>
      </w:r>
    </w:p>
    <w:p w:rsidR="00AE1D63" w:rsidRPr="00010159" w:rsidRDefault="00AE1D63" w:rsidP="00AE1D63">
      <w:pPr>
        <w:jc w:val="both"/>
        <w:textAlignment w:val="top"/>
      </w:pPr>
      <w:r w:rsidRPr="00010159">
        <w:rPr>
          <w:color w:val="000000"/>
        </w:rPr>
        <w:t xml:space="preserve">3.2. </w:t>
      </w:r>
      <w:r w:rsidRPr="00010159">
        <w:t>Размер регулярного членского взноса для всех членов Ассоциации на очередной календарный год</w:t>
      </w:r>
      <w:r w:rsidR="005B6112" w:rsidRPr="00010159">
        <w:t xml:space="preserve"> (период)</w:t>
      </w:r>
      <w:r w:rsidR="00AD762D" w:rsidRPr="00010159">
        <w:t xml:space="preserve"> и срок его оплаты</w:t>
      </w:r>
      <w:r w:rsidRPr="00010159">
        <w:t xml:space="preserve"> утверждается решением Общего собрания членов Ассоциации. </w:t>
      </w:r>
    </w:p>
    <w:p w:rsidR="00AE1D63" w:rsidRPr="009475A8" w:rsidRDefault="00AE1D63" w:rsidP="009475A8">
      <w:pPr>
        <w:jc w:val="both"/>
        <w:textAlignment w:val="top"/>
      </w:pPr>
      <w:r w:rsidRPr="00010159">
        <w:t>3.3. Общее собрание членов Ассоциации может изменять размер обязательных еже</w:t>
      </w:r>
      <w:r w:rsidR="00661D4C">
        <w:t>годных</w:t>
      </w:r>
      <w:r w:rsidRPr="00010159">
        <w:t xml:space="preserve"> членских взносов на следующий календарный год</w:t>
      </w:r>
      <w:r w:rsidR="00941E40">
        <w:t xml:space="preserve"> (период)</w:t>
      </w:r>
      <w:r w:rsidRPr="00010159">
        <w:t>. Ассоциация уведомляет</w:t>
      </w:r>
      <w:r w:rsidRPr="000F2451">
        <w:t xml:space="preserve"> членов об изменении размера членских взносов на следующий календарный год</w:t>
      </w:r>
      <w:r w:rsidR="00941E40">
        <w:t xml:space="preserve"> (период)</w:t>
      </w:r>
      <w:r w:rsidRPr="000F2451">
        <w:t xml:space="preserve"> путем размещения информации на официальном сайте Ассоциации или направления соответствующего уведомления каждому члену Ассоциации не позднее, чем за 15 (пятнадцать) дней до начала соответствующего календарного года</w:t>
      </w:r>
      <w:r w:rsidR="00941E40">
        <w:t xml:space="preserve"> (периода)</w:t>
      </w:r>
      <w:r w:rsidRPr="000F2451">
        <w:t>.</w:t>
      </w:r>
      <w:r w:rsidR="009475A8">
        <w:t xml:space="preserve"> Если Общим </w:t>
      </w:r>
      <w:r w:rsidR="009475A8">
        <w:lastRenderedPageBreak/>
        <w:t xml:space="preserve">собранием членов Ассоциации не было </w:t>
      </w:r>
      <w:r w:rsidR="00145242">
        <w:t>принято решение</w:t>
      </w:r>
      <w:r w:rsidR="009475A8">
        <w:t xml:space="preserve"> об изменении размера и срока оплаты членского взноса на следующий период, </w:t>
      </w:r>
      <w:r w:rsidR="00145242">
        <w:t>размер и сроки оплаты членского взноса остаются прежними</w:t>
      </w:r>
      <w:r w:rsidR="00C2185E">
        <w:t xml:space="preserve"> на неопределенный период</w:t>
      </w:r>
      <w:r w:rsidR="00145242">
        <w:t xml:space="preserve"> до принятия иного решения. </w:t>
      </w:r>
    </w:p>
    <w:p w:rsidR="00521B24" w:rsidRPr="000F2451" w:rsidRDefault="00E94144" w:rsidP="00521B24">
      <w:pPr>
        <w:jc w:val="both"/>
        <w:textAlignment w:val="top"/>
        <w:rPr>
          <w:color w:val="000000"/>
        </w:rPr>
      </w:pPr>
      <w:r w:rsidRPr="000F2451">
        <w:rPr>
          <w:color w:val="000000"/>
        </w:rPr>
        <w:t>3.4</w:t>
      </w:r>
      <w:r w:rsidR="00521B24" w:rsidRPr="000F2451">
        <w:rPr>
          <w:color w:val="000000"/>
        </w:rPr>
        <w:t xml:space="preserve">. </w:t>
      </w:r>
      <w:r w:rsidR="00C824DE" w:rsidRPr="000F2451">
        <w:rPr>
          <w:color w:val="000000"/>
        </w:rPr>
        <w:t>Ч</w:t>
      </w:r>
      <w:r w:rsidR="00521B24" w:rsidRPr="000F2451">
        <w:rPr>
          <w:color w:val="000000"/>
        </w:rPr>
        <w:t>лены Ассоциации обязаны уплачивать членские взносы</w:t>
      </w:r>
      <w:r w:rsidR="00AE1D63" w:rsidRPr="000F2451">
        <w:rPr>
          <w:color w:val="000000"/>
        </w:rPr>
        <w:t xml:space="preserve"> </w:t>
      </w:r>
      <w:r w:rsidR="00521B24" w:rsidRPr="000F2451">
        <w:rPr>
          <w:color w:val="000000"/>
        </w:rPr>
        <w:t>в</w:t>
      </w:r>
      <w:r w:rsidR="00C824DE" w:rsidRPr="000F2451">
        <w:rPr>
          <w:color w:val="000000"/>
        </w:rPr>
        <w:t xml:space="preserve"> течение 10 календарных дней с момента выставления счета Ассоциацией</w:t>
      </w:r>
      <w:r w:rsidR="00AD762D" w:rsidRPr="000F2451">
        <w:rPr>
          <w:color w:val="000000"/>
        </w:rPr>
        <w:t xml:space="preserve">, </w:t>
      </w:r>
      <w:r w:rsidR="000F2451" w:rsidRPr="000F2451">
        <w:rPr>
          <w:color w:val="000000"/>
        </w:rPr>
        <w:t xml:space="preserve">если иной срок не установлен Общим собранием членов Ассоциации, </w:t>
      </w:r>
      <w:r w:rsidR="00521B24" w:rsidRPr="000F2451">
        <w:rPr>
          <w:color w:val="000000"/>
        </w:rPr>
        <w:t xml:space="preserve">либо, по согласованию с </w:t>
      </w:r>
      <w:r w:rsidR="000B2917" w:rsidRPr="000F2451">
        <w:rPr>
          <w:color w:val="000000"/>
        </w:rPr>
        <w:t xml:space="preserve">Правлением </w:t>
      </w:r>
      <w:r w:rsidR="00521B24" w:rsidRPr="000F2451">
        <w:rPr>
          <w:color w:val="000000"/>
        </w:rPr>
        <w:t>Ассоциации, могут уплачивать членский взнос текущего года путем рассрочки платежа.</w:t>
      </w:r>
    </w:p>
    <w:p w:rsidR="00521B24" w:rsidRPr="000F2451" w:rsidRDefault="00E94144" w:rsidP="00521B24">
      <w:pPr>
        <w:jc w:val="both"/>
        <w:textAlignment w:val="top"/>
        <w:rPr>
          <w:color w:val="000000"/>
        </w:rPr>
      </w:pPr>
      <w:r w:rsidRPr="000F2451">
        <w:rPr>
          <w:color w:val="000000"/>
        </w:rPr>
        <w:t>3.5</w:t>
      </w:r>
      <w:r w:rsidR="00521B24" w:rsidRPr="000F2451">
        <w:rPr>
          <w:color w:val="000000"/>
        </w:rPr>
        <w:t xml:space="preserve">. В случае если член Ассоциации не может оплатить ежегодный членский взнос единовременно, им должна быть подана письменная заявка на рассрочку платежа на адрес </w:t>
      </w:r>
      <w:r w:rsidR="000B2917" w:rsidRPr="000F2451">
        <w:rPr>
          <w:color w:val="000000"/>
        </w:rPr>
        <w:t xml:space="preserve">Правления </w:t>
      </w:r>
      <w:r w:rsidR="00521B24" w:rsidRPr="000F2451">
        <w:rPr>
          <w:color w:val="000000"/>
        </w:rPr>
        <w:t>Ассоциации.</w:t>
      </w:r>
    </w:p>
    <w:p w:rsidR="008C078D" w:rsidRPr="008C078D" w:rsidRDefault="00E94144" w:rsidP="00521B24">
      <w:pPr>
        <w:jc w:val="both"/>
        <w:textAlignment w:val="top"/>
      </w:pPr>
      <w:r w:rsidRPr="000F2451">
        <w:rPr>
          <w:color w:val="000000"/>
        </w:rPr>
        <w:t>3.6. В случае нарушения чле</w:t>
      </w:r>
      <w:r w:rsidR="007F6A87">
        <w:rPr>
          <w:color w:val="000000"/>
        </w:rPr>
        <w:t>ном Ассоциации обязательства по</w:t>
      </w:r>
      <w:r w:rsidRPr="000F2451">
        <w:rPr>
          <w:color w:val="000000"/>
        </w:rPr>
        <w:t xml:space="preserve"> уплате текущего ежегодного членского взноса в Ассоциацию</w:t>
      </w:r>
      <w:r w:rsidR="00AD762D" w:rsidRPr="000F2451">
        <w:rPr>
          <w:color w:val="000000"/>
        </w:rPr>
        <w:t xml:space="preserve"> без указания уважительных причин</w:t>
      </w:r>
      <w:r w:rsidRPr="000F2451">
        <w:rPr>
          <w:color w:val="000000"/>
        </w:rPr>
        <w:t>, к нему могут быть применены меры</w:t>
      </w:r>
      <w:r w:rsidRPr="000F2451">
        <w:t xml:space="preserve"> дисциплинарного воздействия, предусмотренные Уставом и внутренними документами Ассоциаци</w:t>
      </w:r>
      <w:r w:rsidR="00170689">
        <w:t>и, вплоть до исключения члена из Ассоциации.</w:t>
      </w:r>
    </w:p>
    <w:p w:rsidR="00E03CEB" w:rsidRDefault="008C078D" w:rsidP="00E03CEB">
      <w:pPr>
        <w:jc w:val="both"/>
        <w:textAlignment w:val="top"/>
        <w:rPr>
          <w:color w:val="000000"/>
          <w:szCs w:val="22"/>
        </w:rPr>
      </w:pPr>
      <w:r>
        <w:rPr>
          <w:color w:val="000000"/>
          <w:szCs w:val="22"/>
        </w:rPr>
        <w:t>3.7</w:t>
      </w:r>
      <w:r w:rsidR="00521B24" w:rsidRPr="00E03CEB">
        <w:rPr>
          <w:color w:val="000000"/>
          <w:szCs w:val="22"/>
        </w:rPr>
        <w:t xml:space="preserve">. Членский взнос поступает на счет Ассоциации и используется для осуществления ее текущей деятельности. </w:t>
      </w:r>
    </w:p>
    <w:p w:rsidR="004B5944" w:rsidRPr="004B5944" w:rsidRDefault="004B5944" w:rsidP="00E03CEB">
      <w:pPr>
        <w:jc w:val="both"/>
        <w:textAlignment w:val="top"/>
        <w:rPr>
          <w:color w:val="000000"/>
          <w:szCs w:val="22"/>
        </w:rPr>
      </w:pPr>
      <w:r>
        <w:rPr>
          <w:color w:val="000000"/>
          <w:szCs w:val="22"/>
        </w:rPr>
        <w:t xml:space="preserve">3.8. </w:t>
      </w:r>
      <w:r w:rsidRPr="004B5944">
        <w:rPr>
          <w:color w:val="000000"/>
          <w:szCs w:val="22"/>
        </w:rPr>
        <w:t xml:space="preserve">В случае вступления в </w:t>
      </w:r>
      <w:r>
        <w:rPr>
          <w:color w:val="000000"/>
          <w:szCs w:val="22"/>
        </w:rPr>
        <w:t xml:space="preserve">Ассоциацию </w:t>
      </w:r>
      <w:r w:rsidRPr="004B5944">
        <w:rPr>
          <w:color w:val="000000"/>
          <w:szCs w:val="22"/>
        </w:rPr>
        <w:t xml:space="preserve">в </w:t>
      </w:r>
      <w:r w:rsidR="00F24194">
        <w:rPr>
          <w:color w:val="000000"/>
          <w:szCs w:val="22"/>
        </w:rPr>
        <w:t>декабре текущего</w:t>
      </w:r>
      <w:r>
        <w:rPr>
          <w:color w:val="000000"/>
          <w:szCs w:val="22"/>
        </w:rPr>
        <w:t xml:space="preserve"> года</w:t>
      </w:r>
      <w:r w:rsidRPr="004B5944">
        <w:rPr>
          <w:color w:val="000000"/>
          <w:szCs w:val="22"/>
        </w:rPr>
        <w:t>,</w:t>
      </w:r>
      <w:r>
        <w:rPr>
          <w:color w:val="000000"/>
          <w:szCs w:val="22"/>
        </w:rPr>
        <w:t xml:space="preserve"> член Ассоциации освобождается от уплаты членского взноса за текущий год.</w:t>
      </w:r>
      <w:bookmarkStart w:id="0" w:name="_GoBack"/>
      <w:bookmarkEnd w:id="0"/>
    </w:p>
    <w:p w:rsidR="00E03CEB" w:rsidRPr="00010159" w:rsidRDefault="00C14147" w:rsidP="00E03CEB">
      <w:pPr>
        <w:jc w:val="both"/>
        <w:textAlignment w:val="top"/>
      </w:pPr>
      <w:r w:rsidRPr="00010159">
        <w:rPr>
          <w:color w:val="000000"/>
          <w:szCs w:val="22"/>
        </w:rPr>
        <w:t>3.9</w:t>
      </w:r>
      <w:r w:rsidR="00E03CEB" w:rsidRPr="00010159">
        <w:rPr>
          <w:color w:val="000000"/>
          <w:szCs w:val="22"/>
        </w:rPr>
        <w:t xml:space="preserve">. </w:t>
      </w:r>
      <w:r w:rsidR="000B2917" w:rsidRPr="00010159">
        <w:t>Еже</w:t>
      </w:r>
      <w:r w:rsidR="00661D4C">
        <w:t>годные</w:t>
      </w:r>
      <w:r w:rsidR="000B2917" w:rsidRPr="00010159">
        <w:t xml:space="preserve"> членские взносы</w:t>
      </w:r>
      <w:r w:rsidR="004B5944" w:rsidRPr="00010159">
        <w:t xml:space="preserve"> за</w:t>
      </w:r>
      <w:r w:rsidR="00E03CEB" w:rsidRPr="00010159">
        <w:rPr>
          <w:b/>
        </w:rPr>
        <w:t xml:space="preserve"> </w:t>
      </w:r>
      <w:r w:rsidR="00800170" w:rsidRPr="00800170">
        <w:t xml:space="preserve">каждый </w:t>
      </w:r>
      <w:r w:rsidR="00C2185E">
        <w:t>календарный год</w:t>
      </w:r>
      <w:r w:rsidR="006027E5">
        <w:t xml:space="preserve"> </w:t>
      </w:r>
      <w:r w:rsidR="003A52D3">
        <w:t>периода</w:t>
      </w:r>
      <w:r w:rsidR="00800170">
        <w:t xml:space="preserve"> </w:t>
      </w:r>
      <w:r w:rsidR="00E03CEB" w:rsidRPr="00010159">
        <w:rPr>
          <w:b/>
        </w:rPr>
        <w:t>2016</w:t>
      </w:r>
      <w:r w:rsidR="00010159" w:rsidRPr="00010159">
        <w:rPr>
          <w:b/>
        </w:rPr>
        <w:t>-2020</w:t>
      </w:r>
      <w:r w:rsidR="00E03CEB" w:rsidRPr="00010159">
        <w:rPr>
          <w:b/>
        </w:rPr>
        <w:t xml:space="preserve"> </w:t>
      </w:r>
      <w:r w:rsidR="00010159" w:rsidRPr="00010159">
        <w:rPr>
          <w:b/>
        </w:rPr>
        <w:t>г</w:t>
      </w:r>
      <w:r w:rsidR="00E03CEB" w:rsidRPr="00010159">
        <w:rPr>
          <w:b/>
        </w:rPr>
        <w:t>г.</w:t>
      </w:r>
      <w:r w:rsidR="000B2917" w:rsidRPr="00010159">
        <w:t xml:space="preserve"> устанавливаются в размере: </w:t>
      </w:r>
    </w:p>
    <w:p w:rsidR="00E03CEB" w:rsidRPr="00010159" w:rsidRDefault="00E03CEB" w:rsidP="00E03CEB">
      <w:pPr>
        <w:pStyle w:val="a5"/>
        <w:numPr>
          <w:ilvl w:val="0"/>
          <w:numId w:val="1"/>
        </w:numPr>
        <w:jc w:val="both"/>
        <w:textAlignment w:val="top"/>
      </w:pPr>
      <w:r w:rsidRPr="00010159">
        <w:t>для физических лиц -2000 (Две тысячи</w:t>
      </w:r>
      <w:r w:rsidR="00184395">
        <w:t>) рублей</w:t>
      </w:r>
      <w:r w:rsidRPr="00010159">
        <w:t>;</w:t>
      </w:r>
    </w:p>
    <w:p w:rsidR="00986B82" w:rsidRPr="00010159" w:rsidRDefault="00E03CEB" w:rsidP="00E03CEB">
      <w:pPr>
        <w:pStyle w:val="a5"/>
        <w:numPr>
          <w:ilvl w:val="0"/>
          <w:numId w:val="1"/>
        </w:numPr>
        <w:jc w:val="both"/>
        <w:textAlignment w:val="top"/>
      </w:pPr>
      <w:r w:rsidRPr="00010159">
        <w:t>для юридических лиц -6000 (Шесть тысяч</w:t>
      </w:r>
      <w:r w:rsidR="00184395">
        <w:t>) рублей</w:t>
      </w:r>
      <w:r w:rsidRPr="00010159">
        <w:t>.</w:t>
      </w:r>
    </w:p>
    <w:p w:rsidR="00986B82" w:rsidRPr="00E6152E" w:rsidRDefault="00986B82" w:rsidP="00521B24">
      <w:pPr>
        <w:ind w:firstLine="300"/>
        <w:jc w:val="both"/>
        <w:textAlignment w:val="top"/>
        <w:rPr>
          <w:color w:val="000000"/>
          <w:sz w:val="22"/>
          <w:szCs w:val="22"/>
        </w:rPr>
      </w:pPr>
    </w:p>
    <w:p w:rsidR="00521B24" w:rsidRPr="00E42F18" w:rsidRDefault="00521B24" w:rsidP="00521B24">
      <w:pPr>
        <w:ind w:firstLine="300"/>
        <w:jc w:val="center"/>
        <w:textAlignment w:val="top"/>
        <w:rPr>
          <w:color w:val="000000"/>
        </w:rPr>
      </w:pPr>
      <w:r w:rsidRPr="00E42F18">
        <w:rPr>
          <w:b/>
          <w:bCs/>
          <w:color w:val="000000"/>
        </w:rPr>
        <w:t>4. Целевые взносы</w:t>
      </w:r>
    </w:p>
    <w:p w:rsidR="00447909" w:rsidRPr="00E42F18" w:rsidRDefault="00521B24" w:rsidP="00154391">
      <w:pPr>
        <w:jc w:val="both"/>
        <w:textAlignment w:val="top"/>
      </w:pPr>
      <w:r w:rsidRPr="00E42F18">
        <w:rPr>
          <w:color w:val="000000"/>
        </w:rPr>
        <w:t>4.1.</w:t>
      </w:r>
      <w:r w:rsidR="000B2917">
        <w:rPr>
          <w:color w:val="000000"/>
        </w:rPr>
        <w:t xml:space="preserve"> </w:t>
      </w:r>
      <w:r w:rsidR="002A1A04" w:rsidRPr="00E42F18">
        <w:t>Целевые взносы членов Ассоциации передаются в собственность Ассоциации в соответствии с добровольным волеизъявлением каждого из членов Ассоциации в отдельности, либо в соответствии с отдельными решениями Общего собрания членов Ассоциации.</w:t>
      </w:r>
    </w:p>
    <w:p w:rsidR="00447909" w:rsidRPr="00E42F18" w:rsidRDefault="004B54E4" w:rsidP="00447909">
      <w:pPr>
        <w:jc w:val="both"/>
      </w:pPr>
      <w:r>
        <w:rPr>
          <w:color w:val="000000"/>
        </w:rPr>
        <w:t>4.2</w:t>
      </w:r>
      <w:r w:rsidR="00447909" w:rsidRPr="00E42F18">
        <w:rPr>
          <w:color w:val="000000"/>
        </w:rPr>
        <w:t xml:space="preserve">. Целевые </w:t>
      </w:r>
      <w:r w:rsidR="00447909" w:rsidRPr="00E42F18">
        <w:t>взносы используются Ассоциацией для финансирования конкретных мероприятий или программ, не учтенных в сметах Ассоциации, которые указываются в решениях Общего собрания членов Ассоциации, устанавливающих соответствующие взносы, либо инициированы Правлением или Президентом Ассоциации</w:t>
      </w:r>
      <w:r w:rsidR="002158D2" w:rsidRPr="00E42F18">
        <w:t xml:space="preserve"> путем направления заявки на согласование бюджета </w:t>
      </w:r>
      <w:r w:rsidR="00356EF1" w:rsidRPr="00E42F18">
        <w:t>Общим собранием членов Ассоциации.</w:t>
      </w:r>
    </w:p>
    <w:p w:rsidR="002158D2" w:rsidRPr="00E42F18" w:rsidRDefault="004B54E4" w:rsidP="002158D2">
      <w:pPr>
        <w:jc w:val="both"/>
      </w:pPr>
      <w:r>
        <w:t>4.3</w:t>
      </w:r>
      <w:r w:rsidR="00447909" w:rsidRPr="00E42F18">
        <w:t>. Размер единовременных целевых взносов устанавливается Общим собранием членов Ассоциации, либо определяется договорами, одной из сторон которых выступает Ассоциация.</w:t>
      </w:r>
    </w:p>
    <w:p w:rsidR="00447909" w:rsidRPr="00E42F18" w:rsidRDefault="004B54E4" w:rsidP="00447909">
      <w:pPr>
        <w:jc w:val="both"/>
        <w:rPr>
          <w:color w:val="000000"/>
        </w:rPr>
      </w:pPr>
      <w:r>
        <w:t>4.4</w:t>
      </w:r>
      <w:r w:rsidR="002158D2" w:rsidRPr="00E42F18">
        <w:t xml:space="preserve">. Внесение единовременных целевых взносов производится членами Ассоциации не позднее 15 календарных дней со дня принятия Общим собранием членов Ассоциации решения о выплате взносов, если решением Общим собранием членов Ассоциации не предусмотрен иной срок, либо не позднее </w:t>
      </w:r>
      <w:r w:rsidR="00825522" w:rsidRPr="00E42F18">
        <w:t>срока, указанного в уведомлении от лица, добровольно принявшее решение о внесении в имущество Ассоциации целевого взноса</w:t>
      </w:r>
      <w:r w:rsidR="002158D2" w:rsidRPr="00E42F18">
        <w:t>.</w:t>
      </w:r>
    </w:p>
    <w:p w:rsidR="00521B24" w:rsidRPr="00E42F18" w:rsidRDefault="004B54E4" w:rsidP="00521B24">
      <w:pPr>
        <w:jc w:val="both"/>
        <w:textAlignment w:val="top"/>
        <w:rPr>
          <w:color w:val="000000"/>
        </w:rPr>
      </w:pPr>
      <w:r>
        <w:rPr>
          <w:color w:val="000000"/>
        </w:rPr>
        <w:t>4.5</w:t>
      </w:r>
      <w:r w:rsidR="00521B24" w:rsidRPr="00E42F18">
        <w:rPr>
          <w:color w:val="000000"/>
        </w:rPr>
        <w:t>. При неоплате счета в заранее о</w:t>
      </w:r>
      <w:r w:rsidR="00356EF1" w:rsidRPr="00E42F18">
        <w:rPr>
          <w:color w:val="000000"/>
        </w:rPr>
        <w:t>говоренные сроки, должник обязан</w:t>
      </w:r>
      <w:r w:rsidR="00521B24" w:rsidRPr="00E42F18">
        <w:rPr>
          <w:color w:val="000000"/>
        </w:rPr>
        <w:t xml:space="preserve"> представить </w:t>
      </w:r>
      <w:r w:rsidR="00356EF1" w:rsidRPr="00E42F18">
        <w:rPr>
          <w:color w:val="000000"/>
        </w:rPr>
        <w:t xml:space="preserve">Правлению </w:t>
      </w:r>
      <w:r w:rsidR="00521B24" w:rsidRPr="00E42F18">
        <w:rPr>
          <w:color w:val="000000"/>
        </w:rPr>
        <w:t xml:space="preserve">Ассоциации письменное объяснение причины неуплаты. В случае признания причины неуплаты уважительной </w:t>
      </w:r>
      <w:r w:rsidR="00356EF1" w:rsidRPr="00E42F18">
        <w:rPr>
          <w:color w:val="000000"/>
        </w:rPr>
        <w:t xml:space="preserve">Правление </w:t>
      </w:r>
      <w:r w:rsidR="00521B24" w:rsidRPr="00E42F18">
        <w:rPr>
          <w:color w:val="000000"/>
        </w:rPr>
        <w:t>вправе определить условия реструктуризации задолженности.</w:t>
      </w:r>
    </w:p>
    <w:p w:rsidR="00154391" w:rsidRPr="00E42F18" w:rsidRDefault="004B54E4" w:rsidP="00154391">
      <w:pPr>
        <w:jc w:val="both"/>
        <w:textAlignment w:val="top"/>
        <w:rPr>
          <w:color w:val="000000"/>
        </w:rPr>
      </w:pPr>
      <w:r>
        <w:rPr>
          <w:color w:val="000000"/>
        </w:rPr>
        <w:t>4.6</w:t>
      </w:r>
      <w:r w:rsidR="00356EF1" w:rsidRPr="00E42F18">
        <w:rPr>
          <w:color w:val="000000"/>
        </w:rPr>
        <w:t>. Должник</w:t>
      </w:r>
      <w:r w:rsidR="00521B24" w:rsidRPr="00E42F18">
        <w:rPr>
          <w:color w:val="000000"/>
        </w:rPr>
        <w:t>, не сумевш</w:t>
      </w:r>
      <w:r w:rsidR="00356EF1" w:rsidRPr="00E42F18">
        <w:rPr>
          <w:color w:val="000000"/>
        </w:rPr>
        <w:t>ий</w:t>
      </w:r>
      <w:r w:rsidR="00521B24" w:rsidRPr="00E42F18">
        <w:rPr>
          <w:color w:val="000000"/>
        </w:rPr>
        <w:t xml:space="preserve"> ликвидировать задолженность по уплате целевого взноса в Ассоциацию до конца текущего года, либо не выполняющее условия реструктуризации задолженности, может быть исключено из Ассоциации решением </w:t>
      </w:r>
      <w:r w:rsidR="00356EF1" w:rsidRPr="00E42F18">
        <w:rPr>
          <w:color w:val="000000"/>
        </w:rPr>
        <w:t xml:space="preserve">Правления </w:t>
      </w:r>
      <w:r w:rsidR="00521B24" w:rsidRPr="00E42F18">
        <w:rPr>
          <w:color w:val="000000"/>
        </w:rPr>
        <w:t>или к нему могут быть применены меры</w:t>
      </w:r>
      <w:r w:rsidR="00986B82">
        <w:t xml:space="preserve"> </w:t>
      </w:r>
      <w:r w:rsidR="00986B82" w:rsidRPr="003A7304">
        <w:t>дисциплинарного воздействия, предусмотренные внутренними документами Ассоциации.</w:t>
      </w:r>
    </w:p>
    <w:p w:rsidR="002A1A04" w:rsidRPr="00E42F18" w:rsidRDefault="004B54E4" w:rsidP="00154391">
      <w:pPr>
        <w:jc w:val="both"/>
        <w:textAlignment w:val="top"/>
      </w:pPr>
      <w:r>
        <w:t>4.7</w:t>
      </w:r>
      <w:r w:rsidR="002A1A04" w:rsidRPr="00E42F18">
        <w:t>. Единовременный целевой взнос уплачивается в денежной форме.</w:t>
      </w:r>
    </w:p>
    <w:p w:rsidR="00154391" w:rsidRPr="00E42F18" w:rsidRDefault="00154391" w:rsidP="00154391">
      <w:pPr>
        <w:jc w:val="both"/>
        <w:textAlignment w:val="top"/>
      </w:pPr>
    </w:p>
    <w:p w:rsidR="00356EF1" w:rsidRPr="00154391" w:rsidRDefault="00154391" w:rsidP="00154391">
      <w:pPr>
        <w:jc w:val="center"/>
        <w:textAlignment w:val="top"/>
        <w:rPr>
          <w:b/>
        </w:rPr>
      </w:pPr>
      <w:r w:rsidRPr="00154391">
        <w:rPr>
          <w:b/>
        </w:rPr>
        <w:t>5. Добровольность внесения целевого взноса</w:t>
      </w:r>
    </w:p>
    <w:p w:rsidR="000B2917" w:rsidRDefault="00356EF1" w:rsidP="00154391">
      <w:pPr>
        <w:jc w:val="both"/>
      </w:pPr>
      <w:r w:rsidRPr="001366B3">
        <w:t>5.1. Решение о внесении в имущество Ассоциации целевого взноса, сроке такого внесения, принимается членом Ассоциации или любым другим лицом самостоятельно</w:t>
      </w:r>
      <w:r w:rsidR="000B2917">
        <w:t>.</w:t>
      </w:r>
    </w:p>
    <w:p w:rsidR="00356EF1" w:rsidRPr="001366B3" w:rsidRDefault="00356EF1" w:rsidP="00154391">
      <w:pPr>
        <w:jc w:val="both"/>
      </w:pPr>
      <w:r w:rsidRPr="001366B3">
        <w:lastRenderedPageBreak/>
        <w:t>5.2. Лицо, добровольно принявшее решение о внесении в имущество Ассоциации целевого взноса, сообщает об этом Ассоциации путем направления соответствующего уведомления на имя Пр</w:t>
      </w:r>
      <w:r w:rsidR="00E42F18">
        <w:t>авления</w:t>
      </w:r>
      <w:r w:rsidRPr="001366B3">
        <w:t xml:space="preserve"> Ассоциации с указанием взноса и срока его внесения.</w:t>
      </w:r>
    </w:p>
    <w:p w:rsidR="00356EF1" w:rsidRDefault="00356EF1" w:rsidP="00154391">
      <w:pPr>
        <w:jc w:val="both"/>
      </w:pPr>
      <w:r w:rsidRPr="001366B3">
        <w:t>5.3. Добровольно внесенные целевые взносы используются Ассоциацией на уставные цели в соответствии с назначением передаваемого имущества.</w:t>
      </w:r>
    </w:p>
    <w:p w:rsidR="00496164" w:rsidRDefault="00496164" w:rsidP="00154391">
      <w:pPr>
        <w:jc w:val="both"/>
      </w:pPr>
    </w:p>
    <w:p w:rsidR="00496164" w:rsidRPr="00496164" w:rsidRDefault="00496164" w:rsidP="00496164">
      <w:pPr>
        <w:jc w:val="center"/>
        <w:rPr>
          <w:b/>
        </w:rPr>
      </w:pPr>
      <w:r>
        <w:rPr>
          <w:b/>
        </w:rPr>
        <w:t>6. Порядок уплаты взносов в Ассоциацию</w:t>
      </w:r>
    </w:p>
    <w:p w:rsidR="002476FB" w:rsidRPr="002476FB" w:rsidRDefault="00154391" w:rsidP="002476FB">
      <w:pPr>
        <w:widowControl w:val="0"/>
        <w:jc w:val="both"/>
        <w:rPr>
          <w:color w:val="000000"/>
        </w:rPr>
      </w:pPr>
      <w:r w:rsidRPr="001366B3">
        <w:t>6</w:t>
      </w:r>
      <w:r w:rsidRPr="002476FB">
        <w:t>.1. Оплата взносов производится, как правило, денежными средствами путем их перечисления на расчетный счет в банке</w:t>
      </w:r>
      <w:r w:rsidR="00496164" w:rsidRPr="002476FB">
        <w:t xml:space="preserve"> по реквизитам Ассоциации, указанным в счете или в тексте уведомления </w:t>
      </w:r>
      <w:r w:rsidRPr="002476FB">
        <w:t>о принятии решения Общим собранием членов Ассоциации, направляемого каждому члену за подписью Президента Ассоциации</w:t>
      </w:r>
      <w:r w:rsidR="002476FB" w:rsidRPr="002476FB">
        <w:t xml:space="preserve">, </w:t>
      </w:r>
      <w:r w:rsidR="002476FB" w:rsidRPr="002476FB">
        <w:rPr>
          <w:color w:val="000000"/>
        </w:rPr>
        <w:t>либо внесением наличных денег в кассу Ассоциации.</w:t>
      </w:r>
    </w:p>
    <w:p w:rsidR="007129F4" w:rsidRPr="002476FB" w:rsidRDefault="00154391" w:rsidP="007129F4">
      <w:pPr>
        <w:jc w:val="both"/>
      </w:pPr>
      <w:r w:rsidRPr="002476FB">
        <w:t>При этом каждый вид членских взносов оплачивается отдельным платежным поручением с обязательным указанием его назначения.</w:t>
      </w:r>
    </w:p>
    <w:p w:rsidR="00356EF1" w:rsidRPr="002476FB" w:rsidRDefault="00154391" w:rsidP="009C6F73">
      <w:pPr>
        <w:jc w:val="both"/>
      </w:pPr>
      <w:r w:rsidRPr="002476FB">
        <w:t xml:space="preserve">6.2. В исключительных случаях по желанию члена Ассоциации с разрешения </w:t>
      </w:r>
      <w:r w:rsidR="007129F4" w:rsidRPr="002476FB">
        <w:t xml:space="preserve">Правления </w:t>
      </w:r>
      <w:r w:rsidRPr="002476FB">
        <w:t>Ассоциации членские, вступительные и целевые взносы могут уплачиваться в не денежной форме, т. е. иными платежными средствами (ценными бумагами, материалами, основными средствами, нематериальными активами и тому подобным).</w:t>
      </w:r>
    </w:p>
    <w:p w:rsidR="00521B24" w:rsidRPr="00E6152E" w:rsidRDefault="00521B24" w:rsidP="00521B24">
      <w:pPr>
        <w:ind w:firstLine="300"/>
        <w:jc w:val="both"/>
        <w:textAlignment w:val="top"/>
        <w:rPr>
          <w:color w:val="000000"/>
          <w:sz w:val="22"/>
          <w:szCs w:val="22"/>
        </w:rPr>
      </w:pPr>
    </w:p>
    <w:p w:rsidR="00521B24" w:rsidRPr="00E6152E" w:rsidRDefault="009C6F73" w:rsidP="009C6F73">
      <w:pPr>
        <w:ind w:firstLine="300"/>
        <w:jc w:val="center"/>
        <w:textAlignment w:val="top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</w:t>
      </w:r>
      <w:r w:rsidR="00521B24" w:rsidRPr="00E6152E">
        <w:rPr>
          <w:b/>
          <w:bCs/>
          <w:color w:val="000000"/>
          <w:sz w:val="22"/>
          <w:szCs w:val="22"/>
        </w:rPr>
        <w:t>. Заключительные положения</w:t>
      </w:r>
    </w:p>
    <w:p w:rsidR="009C6F73" w:rsidRDefault="009C6F73" w:rsidP="009C6F73">
      <w:pPr>
        <w:jc w:val="both"/>
      </w:pPr>
      <w:r>
        <w:t>7</w:t>
      </w:r>
      <w:r w:rsidR="00E26FDE">
        <w:t>.1. Настоящее Положение, а так</w:t>
      </w:r>
      <w:r w:rsidRPr="009C6F73">
        <w:t xml:space="preserve">же изменения и дополнения к нему вступают в силу с момента его утверждения Общим собранием членов Ассоциации. </w:t>
      </w:r>
    </w:p>
    <w:p w:rsidR="009C6F73" w:rsidRPr="009C6F73" w:rsidRDefault="009C6F73" w:rsidP="009C6F73">
      <w:pPr>
        <w:spacing w:before="100" w:beforeAutospacing="1" w:after="100" w:afterAutospacing="1"/>
        <w:jc w:val="both"/>
      </w:pPr>
      <w:r w:rsidRPr="009C6F73">
        <w:br/>
      </w:r>
    </w:p>
    <w:p w:rsidR="00D973C0" w:rsidRDefault="00D973C0"/>
    <w:sectPr w:rsidR="00D973C0" w:rsidSect="008E426A">
      <w:footerReference w:type="default" r:id="rId8"/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04" w:rsidRDefault="00FB7904" w:rsidP="00170689">
      <w:r>
        <w:separator/>
      </w:r>
    </w:p>
  </w:endnote>
  <w:endnote w:type="continuationSeparator" w:id="0">
    <w:p w:rsidR="00FB7904" w:rsidRDefault="00FB7904" w:rsidP="0017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78751"/>
      <w:docPartObj>
        <w:docPartGallery w:val="Page Numbers (Bottom of Page)"/>
        <w:docPartUnique/>
      </w:docPartObj>
    </w:sdtPr>
    <w:sdtEndPr/>
    <w:sdtContent>
      <w:p w:rsidR="00170689" w:rsidRDefault="00A17B5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1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0689" w:rsidRDefault="001706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04" w:rsidRDefault="00FB7904" w:rsidP="00170689">
      <w:r>
        <w:separator/>
      </w:r>
    </w:p>
  </w:footnote>
  <w:footnote w:type="continuationSeparator" w:id="0">
    <w:p w:rsidR="00FB7904" w:rsidRDefault="00FB7904" w:rsidP="00170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81AF2"/>
    <w:multiLevelType w:val="hybridMultilevel"/>
    <w:tmpl w:val="E6420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6E"/>
    <w:rsid w:val="00010159"/>
    <w:rsid w:val="00014EFB"/>
    <w:rsid w:val="000B2917"/>
    <w:rsid w:val="000F2451"/>
    <w:rsid w:val="00145242"/>
    <w:rsid w:val="00154391"/>
    <w:rsid w:val="0016783D"/>
    <w:rsid w:val="00170689"/>
    <w:rsid w:val="00173667"/>
    <w:rsid w:val="00184395"/>
    <w:rsid w:val="001A74AC"/>
    <w:rsid w:val="002158D2"/>
    <w:rsid w:val="002476FB"/>
    <w:rsid w:val="002A1A04"/>
    <w:rsid w:val="0033456E"/>
    <w:rsid w:val="003435FC"/>
    <w:rsid w:val="00356EF1"/>
    <w:rsid w:val="003A52D3"/>
    <w:rsid w:val="00447909"/>
    <w:rsid w:val="00484E92"/>
    <w:rsid w:val="00496164"/>
    <w:rsid w:val="004B54E4"/>
    <w:rsid w:val="004B5944"/>
    <w:rsid w:val="004E0ACD"/>
    <w:rsid w:val="00521B24"/>
    <w:rsid w:val="005B6112"/>
    <w:rsid w:val="005F744D"/>
    <w:rsid w:val="006027E5"/>
    <w:rsid w:val="00661D4C"/>
    <w:rsid w:val="006A2DFF"/>
    <w:rsid w:val="006D1E0E"/>
    <w:rsid w:val="007129F4"/>
    <w:rsid w:val="00753D65"/>
    <w:rsid w:val="007C02BD"/>
    <w:rsid w:val="007D7435"/>
    <w:rsid w:val="007F6A87"/>
    <w:rsid w:val="00800170"/>
    <w:rsid w:val="00825522"/>
    <w:rsid w:val="00891694"/>
    <w:rsid w:val="008A6C1B"/>
    <w:rsid w:val="008B5AD7"/>
    <w:rsid w:val="008B5C03"/>
    <w:rsid w:val="008C078D"/>
    <w:rsid w:val="00941E40"/>
    <w:rsid w:val="00944123"/>
    <w:rsid w:val="009475A8"/>
    <w:rsid w:val="00986B82"/>
    <w:rsid w:val="009C6F73"/>
    <w:rsid w:val="00A17B56"/>
    <w:rsid w:val="00AC727B"/>
    <w:rsid w:val="00AD762D"/>
    <w:rsid w:val="00AE1D63"/>
    <w:rsid w:val="00B515DF"/>
    <w:rsid w:val="00C14147"/>
    <w:rsid w:val="00C2185E"/>
    <w:rsid w:val="00C824DE"/>
    <w:rsid w:val="00CC4209"/>
    <w:rsid w:val="00D12DC1"/>
    <w:rsid w:val="00D973C0"/>
    <w:rsid w:val="00DC31C4"/>
    <w:rsid w:val="00E02B4B"/>
    <w:rsid w:val="00E03CEB"/>
    <w:rsid w:val="00E26FDE"/>
    <w:rsid w:val="00E401A2"/>
    <w:rsid w:val="00E42F18"/>
    <w:rsid w:val="00E51423"/>
    <w:rsid w:val="00E754A9"/>
    <w:rsid w:val="00E94144"/>
    <w:rsid w:val="00EA3AD5"/>
    <w:rsid w:val="00F21211"/>
    <w:rsid w:val="00F24194"/>
    <w:rsid w:val="00F67852"/>
    <w:rsid w:val="00F86CC5"/>
    <w:rsid w:val="00FA6D39"/>
    <w:rsid w:val="00FB7904"/>
    <w:rsid w:val="00FE1CDB"/>
    <w:rsid w:val="00FF17A5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21B24"/>
    <w:rPr>
      <w:i/>
      <w:iCs/>
    </w:rPr>
  </w:style>
  <w:style w:type="table" w:styleId="a4">
    <w:name w:val="Table Grid"/>
    <w:basedOn w:val="a1"/>
    <w:uiPriority w:val="59"/>
    <w:rsid w:val="00521B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03CEB"/>
    <w:pPr>
      <w:ind w:left="720"/>
      <w:contextualSpacing/>
    </w:pPr>
  </w:style>
  <w:style w:type="paragraph" w:customStyle="1" w:styleId="Default">
    <w:name w:val="Default"/>
    <w:rsid w:val="009C6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706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0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06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0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41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41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21B24"/>
    <w:rPr>
      <w:i/>
      <w:iCs/>
    </w:rPr>
  </w:style>
  <w:style w:type="table" w:styleId="a4">
    <w:name w:val="Table Grid"/>
    <w:basedOn w:val="a1"/>
    <w:uiPriority w:val="59"/>
    <w:rsid w:val="00521B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03CEB"/>
    <w:pPr>
      <w:ind w:left="720"/>
      <w:contextualSpacing/>
    </w:pPr>
  </w:style>
  <w:style w:type="paragraph" w:customStyle="1" w:styleId="Default">
    <w:name w:val="Default"/>
    <w:rsid w:val="009C6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706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0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06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0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41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41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Черепахина</dc:creator>
  <cp:lastModifiedBy>3208080</cp:lastModifiedBy>
  <cp:revision>23</cp:revision>
  <cp:lastPrinted>2018-05-11T12:11:00Z</cp:lastPrinted>
  <dcterms:created xsi:type="dcterms:W3CDTF">2017-10-27T08:38:00Z</dcterms:created>
  <dcterms:modified xsi:type="dcterms:W3CDTF">2018-05-11T12:30:00Z</dcterms:modified>
</cp:coreProperties>
</file>